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4" w:tblpY="19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193"/>
        <w:gridCol w:w="2336"/>
        <w:gridCol w:w="762"/>
        <w:gridCol w:w="1034"/>
        <w:gridCol w:w="67"/>
        <w:gridCol w:w="740"/>
        <w:gridCol w:w="2227"/>
        <w:gridCol w:w="82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收费项目</w:t>
            </w:r>
          </w:p>
        </w:tc>
        <w:tc>
          <w:tcPr>
            <w:tcW w:w="762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计费单位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收费标准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收费项目</w:t>
            </w:r>
          </w:p>
        </w:tc>
        <w:tc>
          <w:tcPr>
            <w:tcW w:w="820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计费单位</w:t>
            </w:r>
          </w:p>
        </w:tc>
        <w:tc>
          <w:tcPr>
            <w:tcW w:w="1034" w:type="dxa"/>
            <w:vAlign w:val="center"/>
          </w:tcPr>
          <w:p>
            <w:pPr>
              <w:spacing w:line="34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</w:rPr>
              <w:t>一、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号牌工本费</w:t>
            </w:r>
          </w:p>
        </w:tc>
        <w:tc>
          <w:tcPr>
            <w:tcW w:w="762" w:type="dxa"/>
            <w:vAlign w:val="center"/>
          </w:tcPr>
          <w:p/>
        </w:tc>
        <w:tc>
          <w:tcPr>
            <w:tcW w:w="1034" w:type="dxa"/>
            <w:vAlign w:val="center"/>
          </w:tcPr>
          <w:p/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八、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ind w:left="60" w:firstLine="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机动车驾驶员考试费</w:t>
            </w:r>
          </w:p>
        </w:tc>
        <w:tc>
          <w:tcPr>
            <w:tcW w:w="820" w:type="dxa"/>
            <w:vAlign w:val="center"/>
          </w:tcPr>
          <w:p/>
        </w:tc>
        <w:tc>
          <w:tcPr>
            <w:tcW w:w="10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28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（一）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汽车反光号牌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每副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（一）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汽车</w:t>
            </w:r>
          </w:p>
        </w:tc>
        <w:tc>
          <w:tcPr>
            <w:tcW w:w="820" w:type="dxa"/>
            <w:vAlign w:val="center"/>
          </w:tcPr>
          <w:p/>
        </w:tc>
        <w:tc>
          <w:tcPr>
            <w:tcW w:w="10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（二）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挂车反光号牌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每副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1.</w:t>
            </w:r>
          </w:p>
        </w:tc>
        <w:tc>
          <w:tcPr>
            <w:tcW w:w="2227" w:type="dxa"/>
            <w:vAlign w:val="center"/>
          </w:tcPr>
          <w:p>
            <w:pPr>
              <w:spacing w:line="38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科目一</w:t>
            </w: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（三）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低速车反光号牌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每副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2.</w:t>
            </w:r>
          </w:p>
        </w:tc>
        <w:tc>
          <w:tcPr>
            <w:tcW w:w="2227" w:type="dxa"/>
            <w:vAlign w:val="center"/>
          </w:tcPr>
          <w:p>
            <w:pPr>
              <w:spacing w:line="38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科目二</w:t>
            </w: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（四）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摩托车反光号牌</w:t>
            </w:r>
          </w:p>
        </w:tc>
        <w:tc>
          <w:tcPr>
            <w:tcW w:w="762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每副</w:t>
            </w:r>
          </w:p>
        </w:tc>
        <w:tc>
          <w:tcPr>
            <w:tcW w:w="103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35元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3.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科目三</w:t>
            </w: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（五）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机动车临时号牌</w:t>
            </w:r>
          </w:p>
        </w:tc>
        <w:tc>
          <w:tcPr>
            <w:tcW w:w="762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每张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（二）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摩托车</w:t>
            </w:r>
          </w:p>
        </w:tc>
        <w:tc>
          <w:tcPr>
            <w:tcW w:w="820" w:type="dxa"/>
            <w:vAlign w:val="center"/>
          </w:tcPr>
          <w:p/>
        </w:tc>
        <w:tc>
          <w:tcPr>
            <w:tcW w:w="10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二、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  <w:t>机动车行驶证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每本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1.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科目一</w:t>
            </w:r>
          </w:p>
        </w:tc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/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临时入境机动车号牌、行驶证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每张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2.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left="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科目二</w:t>
            </w:r>
          </w:p>
        </w:tc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三、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  <w:t>机动车登记证书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每证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3.</w:t>
            </w:r>
          </w:p>
        </w:tc>
        <w:tc>
          <w:tcPr>
            <w:tcW w:w="2227" w:type="dxa"/>
            <w:vAlign w:val="center"/>
          </w:tcPr>
          <w:p>
            <w:pPr>
              <w:spacing w:line="380" w:lineRule="exact"/>
              <w:ind w:left="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科目三</w:t>
            </w: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四、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  <w:t>驾驶证工本费</w:t>
            </w:r>
          </w:p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000000"/>
                <w:sz w:val="24"/>
              </w:rPr>
              <w:t>（临时入境机动车驾驶许可）</w:t>
            </w:r>
          </w:p>
        </w:tc>
        <w:tc>
          <w:tcPr>
            <w:tcW w:w="762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每本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（三）</w:t>
            </w:r>
          </w:p>
        </w:tc>
        <w:tc>
          <w:tcPr>
            <w:tcW w:w="2227" w:type="dxa"/>
            <w:vAlign w:val="center"/>
          </w:tcPr>
          <w:p>
            <w:pPr>
              <w:spacing w:line="38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C5准驾车型</w:t>
            </w:r>
          </w:p>
        </w:tc>
        <w:tc>
          <w:tcPr>
            <w:tcW w:w="820" w:type="dxa"/>
            <w:vAlign w:val="center"/>
          </w:tcPr>
          <w:p/>
        </w:tc>
        <w:tc>
          <w:tcPr>
            <w:tcW w:w="10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五、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ind w:left="40" w:firstLine="0"/>
              <w:jc w:val="both"/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</w:rPr>
              <w:t>单独补发号牌专用固封装置</w:t>
            </w:r>
          </w:p>
        </w:tc>
        <w:tc>
          <w:tcPr>
            <w:tcW w:w="762" w:type="dxa"/>
            <w:vAlign w:val="center"/>
          </w:tcPr>
          <w:p>
            <w:pPr>
              <w:spacing w:line="252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103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1.</w:t>
            </w:r>
          </w:p>
        </w:tc>
        <w:tc>
          <w:tcPr>
            <w:tcW w:w="2227" w:type="dxa"/>
            <w:vAlign w:val="center"/>
          </w:tcPr>
          <w:p>
            <w:pPr>
              <w:spacing w:line="38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科目一</w:t>
            </w:r>
          </w:p>
        </w:tc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六、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left="60" w:firstLine="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电动自行车行驶证工本费</w:t>
            </w:r>
          </w:p>
        </w:tc>
        <w:tc>
          <w:tcPr>
            <w:tcW w:w="762" w:type="dxa"/>
            <w:vAlign w:val="center"/>
          </w:tcPr>
          <w:p>
            <w:pPr>
              <w:spacing w:line="25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</w:t>
            </w:r>
          </w:p>
        </w:tc>
        <w:tc>
          <w:tcPr>
            <w:tcW w:w="103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2.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科目二</w:t>
            </w:r>
          </w:p>
        </w:tc>
        <w:tc>
          <w:tcPr>
            <w:tcW w:w="820" w:type="dxa"/>
            <w:vAlign w:val="center"/>
          </w:tcPr>
          <w:p>
            <w:pPr>
              <w:spacing w:line="3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40" w:type="dxa"/>
            <w:gridSpan w:val="2"/>
            <w:vAlign w:val="center"/>
          </w:tcPr>
          <w:p>
            <w:pPr>
              <w:spacing w:line="369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七、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电动自行车号牌、临时号牌</w:t>
            </w:r>
          </w:p>
        </w:tc>
        <w:tc>
          <w:tcPr>
            <w:tcW w:w="762" w:type="dxa"/>
            <w:vAlign w:val="center"/>
          </w:tcPr>
          <w:p>
            <w:pPr>
              <w:spacing w:line="30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块</w:t>
            </w:r>
          </w:p>
        </w:tc>
        <w:tc>
          <w:tcPr>
            <w:tcW w:w="103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8元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7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3.</w:t>
            </w:r>
          </w:p>
        </w:tc>
        <w:tc>
          <w:tcPr>
            <w:tcW w:w="2227" w:type="dxa"/>
            <w:vAlign w:val="center"/>
          </w:tcPr>
          <w:p>
            <w:pPr>
              <w:spacing w:line="369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科目三</w:t>
            </w:r>
          </w:p>
        </w:tc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人、次</w:t>
            </w:r>
          </w:p>
        </w:tc>
        <w:tc>
          <w:tcPr>
            <w:tcW w:w="103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0" w:hRule="atLeast"/>
        </w:trPr>
        <w:tc>
          <w:tcPr>
            <w:tcW w:w="547" w:type="dxa"/>
            <w:textDirection w:val="tbLrV"/>
            <w:vAlign w:val="center"/>
          </w:tcPr>
          <w:p>
            <w:pPr>
              <w:spacing w:line="325" w:lineRule="exact"/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收费依据</w:t>
            </w:r>
          </w:p>
        </w:tc>
        <w:tc>
          <w:tcPr>
            <w:tcW w:w="4325" w:type="dxa"/>
            <w:gridSpan w:val="4"/>
            <w:vAlign w:val="top"/>
          </w:tcPr>
          <w:p>
            <w:pPr>
              <w:spacing w:before="153" w:line="325" w:lineRule="exact"/>
              <w:ind w:firstLine="48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·桂价费［2005］23号</w:t>
            </w:r>
          </w:p>
          <w:p>
            <w:pPr>
              <w:spacing w:line="268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·桂发改收费［2019］1264号</w:t>
            </w:r>
          </w:p>
          <w:p>
            <w:pPr>
              <w:spacing w:line="325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·柳价费［2017］41号降低</w:t>
            </w:r>
          </w:p>
          <w:p>
            <w:pPr>
              <w:spacing w:line="35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·桂价电［2017］9号降低</w:t>
            </w:r>
          </w:p>
          <w:p>
            <w:pPr>
              <w:spacing w:line="2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·桂价费［2005］23号</w:t>
            </w:r>
          </w:p>
          <w:p>
            <w:pPr>
              <w:spacing w:line="325" w:lineRule="exact"/>
              <w:ind w:firstLine="480" w:firstLineChars="20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·桂财税［2018］2号</w:t>
            </w:r>
          </w:p>
        </w:tc>
        <w:tc>
          <w:tcPr>
            <w:tcW w:w="67" w:type="dxa"/>
            <w:vAlign w:val="center"/>
          </w:tcPr>
          <w:p/>
        </w:tc>
        <w:tc>
          <w:tcPr>
            <w:tcW w:w="4821" w:type="dxa"/>
            <w:gridSpan w:val="4"/>
            <w:vAlign w:val="top"/>
          </w:tcPr>
          <w:p>
            <w:pPr>
              <w:spacing w:before="105" w:line="360" w:lineRule="exact"/>
              <w:ind w:firstLine="960" w:firstLineChars="4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·桂价费［2005］396号</w:t>
            </w:r>
          </w:p>
          <w:p>
            <w:pPr>
              <w:spacing w:line="360" w:lineRule="exact"/>
              <w:ind w:firstLine="960" w:firstLineChars="4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·柳价费［2019］8号</w:t>
            </w:r>
          </w:p>
          <w:p>
            <w:pPr>
              <w:spacing w:line="360" w:lineRule="exact"/>
              <w:ind w:firstLine="960" w:firstLineChars="4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·柳价费［2005］261号</w:t>
            </w:r>
          </w:p>
          <w:p>
            <w:pPr>
              <w:spacing w:line="360" w:lineRule="exact"/>
              <w:ind w:firstLine="960" w:firstLineChars="4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·柳价费［2011］25号</w:t>
            </w:r>
          </w:p>
          <w:p>
            <w:pPr>
              <w:spacing w:line="360" w:lineRule="exact"/>
              <w:ind w:firstLine="960" w:firstLineChars="4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·桂价费［2005］338号</w:t>
            </w:r>
          </w:p>
        </w:tc>
      </w:tr>
    </w:tbl>
    <w:p>
      <w:pPr>
        <w:jc w:val="center"/>
        <w:rPr>
          <w:rFonts w:hint="eastAsia"/>
          <w:sz w:val="36"/>
          <w:szCs w:val="40"/>
          <w:lang w:eastAsia="zh-CN"/>
        </w:rPr>
        <w:sectPr>
          <w:type w:val="continuous"/>
          <w:pgSz w:w="11900" w:h="16840"/>
          <w:pgMar w:top="1440" w:right="1080" w:bottom="1440" w:left="1080" w:header="0" w:footer="0" w:gutter="0"/>
          <w:cols w:space="720" w:num="1"/>
          <w:docGrid w:type="lines" w:linePitch="0" w:charSpace="0"/>
        </w:sectPr>
      </w:pPr>
      <w:r>
        <w:rPr>
          <w:rFonts w:hint="eastAsia"/>
          <w:sz w:val="36"/>
          <w:szCs w:val="40"/>
          <w:lang w:eastAsia="zh-CN"/>
        </w:rPr>
        <w:t>车管业务收费项目及标准</w: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ge">
                  <wp:posOffset>152400</wp:posOffset>
                </wp:positionV>
                <wp:extent cx="1003300" cy="254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5" o:spt="1" style="height:1.5pt;width:77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pt;margin-top:12pt;height:2pt;width:79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eRUttUAAAAIAQAADwAAAAAAAAABACAA&#10;AAAiAAAAZHJzL2Rvd25yZXYueG1sUEsBAhQAFAAAAAgAh07iQGX/4QjXAQAAngMAAA4AAAAAAAAA&#10;AQAgAAAAJAEAAGRycy9lMm9Eb2MueG1sUEsFBgAAAAAGAAYAWQEAAG0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25" o:spt="1" style="height:1.5pt;width:77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6654800</wp:posOffset>
                </wp:positionH>
                <wp:positionV relativeFrom="page">
                  <wp:posOffset>254000</wp:posOffset>
                </wp:positionV>
                <wp:extent cx="736600" cy="25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6" o:spt="1" style="height:1.5pt;width:56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24pt;margin-top:20pt;height:2pt;width:58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LpIm7XAAAACwEAAA8AAAAAAAAA&#10;AQAgAAAAIgAAAGRycy9kb3ducmV2LnhtbFBLAQIUABQAAAAIAIdO4kC7KvOo2QEAAJ4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26" o:spt="1" style="height:1.5pt;width:56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381000</wp:posOffset>
                </wp:positionV>
                <wp:extent cx="977900" cy="25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7" o:spt="1" style="height:1.5pt;width:75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pt;margin-top:30pt;height:2pt;width:77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GMVb3VAAAACAEAAA8AAAAAAAAAAQAg&#10;AAAAIgAAAGRycy9kb3ducmV2LnhtbFBLAQIUABQAAAAIAIdO4kCYUrWT2AEAAJ4DAAAOAAAAAAAA&#10;AAEAIAAAACQBAABkcnMvZTJvRG9jLnhtbFBLBQYAAAAABgAGAFkBAABu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27" o:spt="1" style="height:1.5pt;width:75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20" w:right="140" w:bottom="20" w:left="140" w:header="0" w:footer="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OTQ4ODM4MjA3OWNlMDM1MGFjNDI3MTk0MTZlZDkifQ=="/>
  </w:docVars>
  <w:rsids>
    <w:rsidRoot w:val="00000000"/>
    <w:rsid w:val="10761387"/>
    <w:rsid w:val="17A9301F"/>
    <w:rsid w:val="2E112405"/>
    <w:rsid w:val="30D325B8"/>
    <w:rsid w:val="73087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530</Characters>
  <TotalTime>4</TotalTime>
  <ScaleCrop>false</ScaleCrop>
  <LinksUpToDate>false</LinksUpToDate>
  <CharactersWithSpaces>534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2022-12-21T08:18:59Z</dcterms:created>
  <dc:creator>openxml-sdk </dc:creator>
  <dc:description>openxml-sdk, CCi Textin Word Converter, JL</dc:description>
  <cp:keywords>CCi</cp:keywords>
  <cp:lastModifiedBy>Max</cp:lastModifiedBy>
  <dcterms:modified xsi:type="dcterms:W3CDTF">2022-12-21T08:30:28Z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8DC4766BF20349E6B7B40A37E241A648</vt:lpwstr>
  </property>
</Properties>
</file>